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течении года, предшествующих его продаже, и об итогах торгов по продаже такого имущества</w:t>
      </w:r>
    </w:p>
    <w:p w:rsidR="00D75C7A" w:rsidRDefault="00D75C7A" w:rsidP="00D75C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49C9" w:rsidRPr="00927617" w:rsidRDefault="00927617" w:rsidP="0092761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617">
        <w:rPr>
          <w:rFonts w:ascii="Times New Roman" w:hAnsi="Times New Roman" w:cs="Times New Roman"/>
          <w:sz w:val="28"/>
          <w:szCs w:val="28"/>
        </w:rPr>
        <w:t xml:space="preserve">Аукцион по продаже имущественных объектов по Лоту№1, планировался 22 ноября 2023 года в 09:00 </w:t>
      </w:r>
      <w:proofErr w:type="gramStart"/>
      <w:r w:rsidRPr="00927617">
        <w:rPr>
          <w:rFonts w:ascii="Times New Roman" w:hAnsi="Times New Roman" w:cs="Times New Roman"/>
          <w:sz w:val="28"/>
          <w:szCs w:val="28"/>
        </w:rPr>
        <w:t>часов,  в</w:t>
      </w:r>
      <w:proofErr w:type="gramEnd"/>
      <w:r w:rsidRPr="00927617">
        <w:rPr>
          <w:rFonts w:ascii="Times New Roman" w:hAnsi="Times New Roman" w:cs="Times New Roman"/>
          <w:sz w:val="28"/>
          <w:szCs w:val="28"/>
        </w:rPr>
        <w:t xml:space="preserve"> соответствии с протоколом рассмотрения заявок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27617">
        <w:rPr>
          <w:rFonts w:ascii="Times New Roman" w:hAnsi="Times New Roman" w:cs="Times New Roman"/>
          <w:sz w:val="28"/>
          <w:szCs w:val="28"/>
        </w:rPr>
        <w:t xml:space="preserve"> </w:t>
      </w:r>
      <w:r w:rsidRPr="00F77C5E">
        <w:rPr>
          <w:rFonts w:ascii="Times New Roman" w:hAnsi="Times New Roman"/>
          <w:sz w:val="28"/>
          <w:szCs w:val="28"/>
        </w:rPr>
        <w:t>U2200006620000000000</w:t>
      </w:r>
      <w:r>
        <w:rPr>
          <w:rFonts w:ascii="Times New Roman" w:hAnsi="Times New Roman"/>
          <w:sz w:val="28"/>
          <w:szCs w:val="28"/>
        </w:rPr>
        <w:t>1</w:t>
      </w:r>
      <w:r w:rsidRPr="00F77C5E">
        <w:rPr>
          <w:rFonts w:ascii="Times New Roman" w:hAnsi="Times New Roman"/>
          <w:sz w:val="28"/>
          <w:szCs w:val="28"/>
        </w:rPr>
        <w:t>8-1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7C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 w:rsidRPr="00F77C5E">
        <w:rPr>
          <w:rFonts w:ascii="Times New Roman" w:hAnsi="Times New Roman"/>
          <w:sz w:val="28"/>
          <w:szCs w:val="28"/>
        </w:rPr>
        <w:t>0.</w:t>
      </w:r>
      <w:r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Pr="00F77C5E">
        <w:rPr>
          <w:rFonts w:ascii="Times New Roman" w:hAnsi="Times New Roman"/>
          <w:sz w:val="28"/>
          <w:szCs w:val="28"/>
        </w:rPr>
        <w:t xml:space="preserve">.2023 </w:t>
      </w:r>
      <w:r w:rsidRPr="00927617">
        <w:rPr>
          <w:rFonts w:ascii="Times New Roman" w:hAnsi="Times New Roman" w:cs="Times New Roman"/>
          <w:sz w:val="28"/>
          <w:szCs w:val="28"/>
        </w:rPr>
        <w:t>20 ноября 2023 года, аукцион признан несостоявшимся.</w:t>
      </w:r>
    </w:p>
    <w:sectPr w:rsidR="008A49C9" w:rsidRPr="00927617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51B"/>
    <w:rsid w:val="0010051B"/>
    <w:rsid w:val="002B122F"/>
    <w:rsid w:val="008A49C9"/>
    <w:rsid w:val="00927617"/>
    <w:rsid w:val="00D75C7A"/>
    <w:rsid w:val="00E94B7D"/>
    <w:rsid w:val="00F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CCD15-494F-4CE3-8AF5-00E6A0AC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4</cp:revision>
  <dcterms:created xsi:type="dcterms:W3CDTF">2023-06-23T00:55:00Z</dcterms:created>
  <dcterms:modified xsi:type="dcterms:W3CDTF">2023-11-20T07:23:00Z</dcterms:modified>
</cp:coreProperties>
</file>